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19F" w:rsidRPr="009D4CA8" w:rsidRDefault="0047219F" w:rsidP="00DF291A">
      <w:pPr>
        <w:snapToGrid w:val="0"/>
        <w:spacing w:beforeLines="50" w:before="156"/>
        <w:jc w:val="center"/>
        <w:rPr>
          <w:rFonts w:ascii="????" w:hAnsi="????"/>
          <w:b/>
          <w:sz w:val="44"/>
          <w:szCs w:val="36"/>
        </w:rPr>
      </w:pPr>
      <w:r w:rsidRPr="009D4CA8">
        <w:rPr>
          <w:rFonts w:ascii="????" w:hAnsi="????"/>
          <w:b/>
          <w:sz w:val="44"/>
          <w:szCs w:val="36"/>
        </w:rPr>
        <w:t>201</w:t>
      </w:r>
      <w:r>
        <w:rPr>
          <w:rFonts w:ascii="????" w:hAnsi="????"/>
          <w:b/>
          <w:sz w:val="44"/>
          <w:szCs w:val="36"/>
        </w:rPr>
        <w:t>6</w:t>
      </w:r>
      <w:r w:rsidRPr="009D4CA8">
        <w:rPr>
          <w:rFonts w:ascii="????" w:hAnsi="????" w:hint="eastAsia"/>
          <w:b/>
          <w:sz w:val="44"/>
          <w:szCs w:val="36"/>
        </w:rPr>
        <w:t>年地球化学实验技术讲座</w:t>
      </w:r>
      <w:r w:rsidR="00406B2F">
        <w:rPr>
          <w:rFonts w:ascii="????" w:hAnsi="????" w:hint="eastAsia"/>
          <w:b/>
          <w:sz w:val="44"/>
          <w:szCs w:val="36"/>
        </w:rPr>
        <w:t>课表</w:t>
      </w:r>
    </w:p>
    <w:p w:rsidR="0047219F" w:rsidRPr="00B32392" w:rsidRDefault="00B32392" w:rsidP="00B32392">
      <w:pPr>
        <w:snapToGrid w:val="0"/>
        <w:spacing w:beforeLines="50" w:before="156"/>
        <w:rPr>
          <w:rFonts w:ascii="????" w:hAnsi="????"/>
          <w:b/>
          <w:sz w:val="28"/>
          <w:szCs w:val="36"/>
        </w:rPr>
      </w:pPr>
      <w:r w:rsidRPr="00B32392">
        <w:rPr>
          <w:rFonts w:ascii="????" w:hAnsi="????" w:hint="eastAsia"/>
          <w:b/>
          <w:sz w:val="28"/>
          <w:szCs w:val="36"/>
        </w:rPr>
        <w:t>上课</w:t>
      </w:r>
      <w:r w:rsidRPr="00B32392">
        <w:rPr>
          <w:rFonts w:ascii="????" w:hAnsi="????"/>
          <w:b/>
          <w:sz w:val="28"/>
          <w:szCs w:val="36"/>
        </w:rPr>
        <w:t>地点：地六楼（</w:t>
      </w:r>
      <w:r w:rsidRPr="00B32392">
        <w:rPr>
          <w:rFonts w:ascii="????" w:hAnsi="????" w:hint="eastAsia"/>
          <w:b/>
          <w:sz w:val="28"/>
          <w:szCs w:val="36"/>
        </w:rPr>
        <w:t>旧楼</w:t>
      </w:r>
      <w:r w:rsidRPr="00B32392">
        <w:rPr>
          <w:rFonts w:ascii="????" w:hAnsi="????"/>
          <w:b/>
          <w:sz w:val="28"/>
          <w:szCs w:val="36"/>
        </w:rPr>
        <w:t>）</w:t>
      </w:r>
      <w:r w:rsidR="0047219F" w:rsidRPr="00B32392">
        <w:rPr>
          <w:rFonts w:ascii="????" w:hAnsi="????"/>
          <w:b/>
          <w:sz w:val="28"/>
          <w:szCs w:val="36"/>
        </w:rPr>
        <w:t>404</w:t>
      </w:r>
      <w:r w:rsidR="0047219F" w:rsidRPr="00B32392">
        <w:rPr>
          <w:rFonts w:ascii="????" w:hAnsi="????" w:hint="eastAsia"/>
          <w:b/>
          <w:sz w:val="28"/>
          <w:szCs w:val="36"/>
        </w:rPr>
        <w:t>教室</w:t>
      </w:r>
    </w:p>
    <w:p w:rsidR="0047219F" w:rsidRPr="00B32392" w:rsidRDefault="00B32392" w:rsidP="00B32392">
      <w:pPr>
        <w:snapToGrid w:val="0"/>
        <w:spacing w:beforeLines="50" w:before="156"/>
        <w:rPr>
          <w:rFonts w:ascii="????" w:hAnsi="????" w:hint="eastAsia"/>
          <w:b/>
          <w:sz w:val="28"/>
          <w:szCs w:val="36"/>
        </w:rPr>
      </w:pPr>
      <w:r w:rsidRPr="00B32392">
        <w:rPr>
          <w:rFonts w:ascii="????" w:hAnsi="????" w:hint="eastAsia"/>
          <w:b/>
          <w:sz w:val="28"/>
          <w:szCs w:val="36"/>
        </w:rPr>
        <w:t>上课</w:t>
      </w:r>
      <w:r w:rsidRPr="00B32392">
        <w:rPr>
          <w:rFonts w:ascii="????" w:hAnsi="????"/>
          <w:b/>
          <w:sz w:val="28"/>
          <w:szCs w:val="36"/>
        </w:rPr>
        <w:t>时间：</w:t>
      </w:r>
      <w:r w:rsidR="0047219F" w:rsidRPr="00B32392">
        <w:rPr>
          <w:rFonts w:ascii="????" w:hAnsi="????"/>
          <w:b/>
          <w:sz w:val="28"/>
          <w:szCs w:val="36"/>
        </w:rPr>
        <w:t>14</w:t>
      </w:r>
      <w:r w:rsidRPr="00B32392">
        <w:rPr>
          <w:rFonts w:ascii="????" w:hAnsi="????" w:hint="eastAsia"/>
          <w:b/>
          <w:sz w:val="28"/>
          <w:szCs w:val="36"/>
        </w:rPr>
        <w:t>：</w:t>
      </w:r>
      <w:r w:rsidRPr="00B32392">
        <w:rPr>
          <w:rFonts w:ascii="????" w:hAnsi="????" w:hint="eastAsia"/>
          <w:b/>
          <w:sz w:val="28"/>
          <w:szCs w:val="36"/>
        </w:rPr>
        <w:t>00</w:t>
      </w:r>
    </w:p>
    <w:tbl>
      <w:tblPr>
        <w:tblW w:w="94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1"/>
        <w:gridCol w:w="1595"/>
        <w:gridCol w:w="1974"/>
      </w:tblGrid>
      <w:tr w:rsidR="0047219F" w:rsidRPr="00B600BF" w:rsidTr="00F43364">
        <w:trPr>
          <w:trHeight w:val="201"/>
          <w:jc w:val="center"/>
        </w:trPr>
        <w:tc>
          <w:tcPr>
            <w:tcW w:w="5891" w:type="dxa"/>
            <w:tcBorders>
              <w:top w:val="single" w:sz="8" w:space="0" w:color="auto"/>
            </w:tcBorders>
            <w:vAlign w:val="center"/>
          </w:tcPr>
          <w:p w:rsidR="0047219F" w:rsidRPr="00B600BF" w:rsidRDefault="0047219F" w:rsidP="00DF291A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授课内容</w:t>
            </w:r>
          </w:p>
        </w:tc>
        <w:tc>
          <w:tcPr>
            <w:tcW w:w="1595" w:type="dxa"/>
            <w:tcBorders>
              <w:top w:val="single" w:sz="8" w:space="0" w:color="auto"/>
            </w:tcBorders>
            <w:vAlign w:val="center"/>
          </w:tcPr>
          <w:p w:rsidR="0047219F" w:rsidRPr="00B600BF" w:rsidRDefault="0047219F" w:rsidP="00DF291A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主讲人</w:t>
            </w:r>
          </w:p>
        </w:tc>
        <w:tc>
          <w:tcPr>
            <w:tcW w:w="1974" w:type="dxa"/>
            <w:tcBorders>
              <w:top w:val="single" w:sz="8" w:space="0" w:color="auto"/>
            </w:tcBorders>
            <w:vAlign w:val="center"/>
          </w:tcPr>
          <w:p w:rsidR="0047219F" w:rsidRPr="00B600BF" w:rsidRDefault="0047219F" w:rsidP="00DF291A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授课时间</w:t>
            </w:r>
          </w:p>
        </w:tc>
      </w:tr>
      <w:tr w:rsidR="0047219F" w:rsidRPr="00B600BF" w:rsidTr="00F43364">
        <w:trPr>
          <w:trHeight w:val="247"/>
          <w:jc w:val="center"/>
        </w:trPr>
        <w:tc>
          <w:tcPr>
            <w:tcW w:w="5891" w:type="dxa"/>
            <w:vAlign w:val="center"/>
          </w:tcPr>
          <w:p w:rsidR="0047219F" w:rsidRPr="00B600BF" w:rsidRDefault="0047219F" w:rsidP="00DF291A">
            <w:pPr>
              <w:spacing w:beforeLines="30" w:before="93" w:afterLines="30" w:after="93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地球化学分析技术进展＋地质地球所地球化学实验室概况</w:t>
            </w:r>
            <w:bookmarkStart w:id="0" w:name="_GoBack"/>
            <w:bookmarkEnd w:id="0"/>
          </w:p>
        </w:tc>
        <w:tc>
          <w:tcPr>
            <w:tcW w:w="1595" w:type="dxa"/>
            <w:vAlign w:val="center"/>
          </w:tcPr>
          <w:p w:rsidR="0047219F" w:rsidRPr="00B600BF" w:rsidRDefault="0047219F" w:rsidP="00DF291A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郭敬辉</w:t>
            </w:r>
          </w:p>
        </w:tc>
        <w:tc>
          <w:tcPr>
            <w:tcW w:w="1974" w:type="dxa"/>
            <w:vMerge w:val="restart"/>
            <w:vAlign w:val="center"/>
          </w:tcPr>
          <w:p w:rsidR="0047219F" w:rsidRPr="00B600BF" w:rsidRDefault="0047219F" w:rsidP="00DF291A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11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>14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  <w:tr w:rsidR="0047219F" w:rsidRPr="00B600BF" w:rsidTr="00F43364">
        <w:trPr>
          <w:jc w:val="center"/>
        </w:trPr>
        <w:tc>
          <w:tcPr>
            <w:tcW w:w="5891" w:type="dxa"/>
            <w:vAlign w:val="center"/>
          </w:tcPr>
          <w:p w:rsidR="0047219F" w:rsidRPr="00B600BF" w:rsidRDefault="0047219F" w:rsidP="00DF291A">
            <w:pPr>
              <w:spacing w:beforeLines="30" w:before="93" w:afterLines="30" w:after="93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地球化学实验数据的处理与使用</w:t>
            </w:r>
          </w:p>
        </w:tc>
        <w:tc>
          <w:tcPr>
            <w:tcW w:w="1595" w:type="dxa"/>
            <w:vAlign w:val="center"/>
          </w:tcPr>
          <w:p w:rsidR="0047219F" w:rsidRPr="00B600BF" w:rsidRDefault="0047219F" w:rsidP="00DF291A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bookmarkStart w:id="1" w:name="OLE_LINK1"/>
            <w:r w:rsidRPr="00B600BF">
              <w:rPr>
                <w:rFonts w:ascii="宋体" w:hAnsi="宋体" w:hint="eastAsia"/>
                <w:b/>
                <w:bCs/>
                <w:sz w:val="24"/>
              </w:rPr>
              <w:t>李秋立</w:t>
            </w:r>
            <w:bookmarkEnd w:id="1"/>
          </w:p>
        </w:tc>
        <w:tc>
          <w:tcPr>
            <w:tcW w:w="1974" w:type="dxa"/>
            <w:vMerge/>
            <w:vAlign w:val="center"/>
          </w:tcPr>
          <w:p w:rsidR="0047219F" w:rsidRPr="00B600BF" w:rsidRDefault="0047219F" w:rsidP="00DF291A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47219F" w:rsidRPr="00B600BF" w:rsidTr="00F43364">
        <w:trPr>
          <w:jc w:val="center"/>
        </w:trPr>
        <w:tc>
          <w:tcPr>
            <w:tcW w:w="5891" w:type="dxa"/>
            <w:vAlign w:val="center"/>
          </w:tcPr>
          <w:p w:rsidR="0047219F" w:rsidRPr="00B600BF" w:rsidRDefault="0047219F" w:rsidP="00DF291A">
            <w:pPr>
              <w:spacing w:beforeLines="30" w:before="93" w:afterLines="30" w:after="93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环境同位素分析技术及</w:t>
            </w:r>
            <w:r w:rsidRPr="00B600BF">
              <w:rPr>
                <w:rFonts w:ascii="宋体" w:hAnsi="宋体"/>
                <w:b/>
                <w:bCs/>
                <w:sz w:val="24"/>
              </w:rPr>
              <w:t>MAT253</w:t>
            </w:r>
            <w:r w:rsidRPr="00B600BF">
              <w:rPr>
                <w:rFonts w:ascii="宋体" w:hAnsi="宋体" w:hint="eastAsia"/>
                <w:b/>
                <w:bCs/>
                <w:sz w:val="24"/>
              </w:rPr>
              <w:t>联机系统</w:t>
            </w:r>
          </w:p>
        </w:tc>
        <w:tc>
          <w:tcPr>
            <w:tcW w:w="1595" w:type="dxa"/>
            <w:vAlign w:val="center"/>
          </w:tcPr>
          <w:p w:rsidR="0047219F" w:rsidRPr="00B600BF" w:rsidRDefault="0047219F" w:rsidP="00DF291A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王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B600BF">
              <w:rPr>
                <w:rFonts w:ascii="宋体" w:hAnsi="宋体" w:hint="eastAsia"/>
                <w:b/>
                <w:bCs/>
                <w:sz w:val="24"/>
              </w:rPr>
              <w:t>旭</w:t>
            </w:r>
          </w:p>
        </w:tc>
        <w:tc>
          <w:tcPr>
            <w:tcW w:w="1974" w:type="dxa"/>
            <w:vAlign w:val="center"/>
          </w:tcPr>
          <w:p w:rsidR="0047219F" w:rsidRPr="00B600BF" w:rsidRDefault="0047219F" w:rsidP="00DF291A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11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>15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  <w:tr w:rsidR="0047219F" w:rsidRPr="00B600BF" w:rsidTr="00F43364">
        <w:trPr>
          <w:trHeight w:val="510"/>
          <w:jc w:val="center"/>
        </w:trPr>
        <w:tc>
          <w:tcPr>
            <w:tcW w:w="5891" w:type="dxa"/>
            <w:vAlign w:val="center"/>
          </w:tcPr>
          <w:p w:rsidR="0047219F" w:rsidRPr="00B600BF" w:rsidRDefault="0047219F" w:rsidP="00BE3F46">
            <w:pPr>
              <w:spacing w:beforeLines="30" w:before="93" w:afterLines="30" w:after="93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微量元素及辉钼矿</w:t>
            </w:r>
            <w:r w:rsidRPr="00B600BF">
              <w:rPr>
                <w:rFonts w:ascii="宋体" w:hAnsi="宋体"/>
                <w:b/>
                <w:bCs/>
                <w:sz w:val="24"/>
              </w:rPr>
              <w:t>Re-Os</w:t>
            </w:r>
            <w:r w:rsidRPr="00B600BF">
              <w:rPr>
                <w:rFonts w:ascii="宋体" w:hAnsi="宋体" w:hint="eastAsia"/>
                <w:b/>
                <w:bCs/>
                <w:sz w:val="24"/>
              </w:rPr>
              <w:t>定年分析</w:t>
            </w:r>
          </w:p>
        </w:tc>
        <w:tc>
          <w:tcPr>
            <w:tcW w:w="1595" w:type="dxa"/>
            <w:vAlign w:val="center"/>
          </w:tcPr>
          <w:p w:rsidR="0047219F" w:rsidRPr="00B600BF" w:rsidRDefault="0047219F" w:rsidP="006B77CF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李文君</w:t>
            </w:r>
          </w:p>
        </w:tc>
        <w:tc>
          <w:tcPr>
            <w:tcW w:w="1974" w:type="dxa"/>
            <w:vAlign w:val="center"/>
          </w:tcPr>
          <w:p w:rsidR="0047219F" w:rsidRPr="00B600BF" w:rsidRDefault="0047219F" w:rsidP="00DF291A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11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>16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  <w:tr w:rsidR="0047219F" w:rsidRPr="00B600BF" w:rsidTr="00F43364">
        <w:trPr>
          <w:jc w:val="center"/>
        </w:trPr>
        <w:tc>
          <w:tcPr>
            <w:tcW w:w="5891" w:type="dxa"/>
            <w:vAlign w:val="center"/>
          </w:tcPr>
          <w:p w:rsidR="0047219F" w:rsidRPr="00B600BF" w:rsidRDefault="0047219F" w:rsidP="00BE3F46">
            <w:pPr>
              <w:spacing w:beforeLines="30" w:before="93" w:afterLines="30" w:after="93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稳定同位素分析技术</w:t>
            </w:r>
          </w:p>
        </w:tc>
        <w:tc>
          <w:tcPr>
            <w:tcW w:w="1595" w:type="dxa"/>
            <w:vAlign w:val="center"/>
          </w:tcPr>
          <w:p w:rsidR="0047219F" w:rsidRPr="00B600BF" w:rsidRDefault="0047219F" w:rsidP="006B77CF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冯连君</w:t>
            </w:r>
          </w:p>
        </w:tc>
        <w:tc>
          <w:tcPr>
            <w:tcW w:w="1974" w:type="dxa"/>
            <w:vAlign w:val="center"/>
          </w:tcPr>
          <w:p w:rsidR="0047219F" w:rsidRPr="00B600BF" w:rsidRDefault="0047219F" w:rsidP="00BE3F46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11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>17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  <w:tr w:rsidR="00B2423C" w:rsidRPr="00B600BF" w:rsidTr="00F43364">
        <w:trPr>
          <w:trHeight w:val="420"/>
          <w:jc w:val="center"/>
        </w:trPr>
        <w:tc>
          <w:tcPr>
            <w:tcW w:w="5891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/>
                <w:b/>
                <w:bCs/>
                <w:sz w:val="24"/>
              </w:rPr>
              <w:t>LA-MC-ICPMS</w:t>
            </w:r>
            <w:r w:rsidRPr="00B600BF">
              <w:rPr>
                <w:rFonts w:ascii="宋体" w:hAnsi="宋体" w:hint="eastAsia"/>
                <w:b/>
                <w:bCs/>
                <w:sz w:val="24"/>
              </w:rPr>
              <w:t>原理、技术与应用</w:t>
            </w:r>
          </w:p>
        </w:tc>
        <w:tc>
          <w:tcPr>
            <w:tcW w:w="1595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谢烈文</w:t>
            </w:r>
          </w:p>
        </w:tc>
        <w:tc>
          <w:tcPr>
            <w:tcW w:w="1974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11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>18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  <w:tr w:rsidR="00B2423C" w:rsidRPr="00B600BF" w:rsidTr="00F43364">
        <w:trPr>
          <w:jc w:val="center"/>
        </w:trPr>
        <w:tc>
          <w:tcPr>
            <w:tcW w:w="5891" w:type="dxa"/>
            <w:vAlign w:val="center"/>
          </w:tcPr>
          <w:p w:rsidR="00B2423C" w:rsidRPr="00B600BF" w:rsidRDefault="00B2423C" w:rsidP="00B2423C">
            <w:pPr>
              <w:widowControl/>
              <w:jc w:val="left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现代光谱分析前沿技术</w:t>
            </w:r>
          </w:p>
        </w:tc>
        <w:tc>
          <w:tcPr>
            <w:tcW w:w="1595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薛丁帅</w:t>
            </w:r>
          </w:p>
        </w:tc>
        <w:tc>
          <w:tcPr>
            <w:tcW w:w="1974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11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>21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  <w:tr w:rsidR="00B2423C" w:rsidRPr="00B600BF" w:rsidTr="00F43364">
        <w:trPr>
          <w:jc w:val="center"/>
        </w:trPr>
        <w:tc>
          <w:tcPr>
            <w:tcW w:w="5891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/>
                <w:b/>
                <w:bCs/>
                <w:sz w:val="24"/>
              </w:rPr>
              <w:t>Ar</w:t>
            </w:r>
            <w:r w:rsidRPr="00B600BF">
              <w:rPr>
                <w:rFonts w:ascii="宋体" w:hAnsi="宋体" w:hint="eastAsia"/>
                <w:b/>
                <w:bCs/>
                <w:sz w:val="24"/>
              </w:rPr>
              <w:t>年代学原理、技术与应用</w:t>
            </w:r>
          </w:p>
        </w:tc>
        <w:tc>
          <w:tcPr>
            <w:tcW w:w="1595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 w:rsidRPr="00B2423C">
              <w:rPr>
                <w:rFonts w:ascii="宋体" w:hAnsi="宋体" w:hint="eastAsia"/>
                <w:b/>
                <w:bCs/>
                <w:sz w:val="24"/>
              </w:rPr>
              <w:t>杨列坤</w:t>
            </w:r>
          </w:p>
        </w:tc>
        <w:tc>
          <w:tcPr>
            <w:tcW w:w="1974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11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>22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  <w:tr w:rsidR="00B2423C" w:rsidRPr="00B600BF" w:rsidTr="00F43364">
        <w:trPr>
          <w:jc w:val="center"/>
        </w:trPr>
        <w:tc>
          <w:tcPr>
            <w:tcW w:w="5891" w:type="dxa"/>
            <w:vAlign w:val="center"/>
          </w:tcPr>
          <w:p w:rsidR="00B2423C" w:rsidRPr="00B2423C" w:rsidRDefault="00B2423C" w:rsidP="00B2423C">
            <w:pPr>
              <w:spacing w:beforeLines="30" w:before="93" w:afterLines="30" w:after="93"/>
              <w:rPr>
                <w:rFonts w:ascii="宋体" w:hAnsi="宋体"/>
                <w:b/>
                <w:bCs/>
                <w:sz w:val="24"/>
              </w:rPr>
            </w:pPr>
            <w:r w:rsidRPr="00B2423C">
              <w:rPr>
                <w:rFonts w:ascii="宋体" w:hAnsi="宋体" w:hint="eastAsia"/>
                <w:b/>
                <w:bCs/>
                <w:sz w:val="24"/>
              </w:rPr>
              <w:t>激光原位Sr-Nd同位素测定</w:t>
            </w:r>
            <w:r w:rsidR="00947BF2">
              <w:rPr>
                <w:rFonts w:ascii="宋体" w:hAnsi="宋体" w:hint="eastAsia"/>
                <w:b/>
                <w:bCs/>
                <w:sz w:val="24"/>
              </w:rPr>
              <w:t>及</w:t>
            </w:r>
            <w:r w:rsidRPr="00B2423C">
              <w:rPr>
                <w:rFonts w:ascii="宋体" w:hAnsi="宋体" w:hint="eastAsia"/>
                <w:b/>
                <w:bCs/>
                <w:sz w:val="24"/>
              </w:rPr>
              <w:t>地球化学实验室安全</w:t>
            </w:r>
          </w:p>
        </w:tc>
        <w:tc>
          <w:tcPr>
            <w:tcW w:w="1595" w:type="dxa"/>
            <w:vAlign w:val="center"/>
          </w:tcPr>
          <w:p w:rsidR="00B2423C" w:rsidRPr="00B2423C" w:rsidRDefault="00B2423C" w:rsidP="00B2423C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 w:rsidRPr="00B2423C">
              <w:rPr>
                <w:rFonts w:ascii="宋体" w:hAnsi="宋体" w:hint="eastAsia"/>
                <w:b/>
                <w:bCs/>
                <w:sz w:val="24"/>
              </w:rPr>
              <w:t>杨岳衡</w:t>
            </w:r>
          </w:p>
        </w:tc>
        <w:tc>
          <w:tcPr>
            <w:tcW w:w="1974" w:type="dxa"/>
            <w:vAlign w:val="center"/>
          </w:tcPr>
          <w:p w:rsidR="00B2423C" w:rsidRDefault="00B2423C" w:rsidP="00B2423C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11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>23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  <w:tr w:rsidR="00B2423C" w:rsidRPr="00B600BF" w:rsidTr="00F43364">
        <w:trPr>
          <w:jc w:val="center"/>
        </w:trPr>
        <w:tc>
          <w:tcPr>
            <w:tcW w:w="5891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电子探针分析技术的原理及应用</w:t>
            </w:r>
          </w:p>
        </w:tc>
        <w:tc>
          <w:tcPr>
            <w:tcW w:w="1595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毛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骞</w:t>
            </w:r>
          </w:p>
        </w:tc>
        <w:tc>
          <w:tcPr>
            <w:tcW w:w="1974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11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>24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  <w:tr w:rsidR="00B2423C" w:rsidRPr="00B600BF" w:rsidTr="00F43364">
        <w:trPr>
          <w:jc w:val="center"/>
        </w:trPr>
        <w:tc>
          <w:tcPr>
            <w:tcW w:w="5891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电子显微镜分析技术的原理及应用</w:t>
            </w:r>
          </w:p>
        </w:tc>
        <w:tc>
          <w:tcPr>
            <w:tcW w:w="1595" w:type="dxa"/>
            <w:vAlign w:val="center"/>
          </w:tcPr>
          <w:p w:rsidR="00B2423C" w:rsidRPr="005102FE" w:rsidRDefault="00B2423C" w:rsidP="00B2423C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谷立新</w:t>
            </w:r>
          </w:p>
        </w:tc>
        <w:tc>
          <w:tcPr>
            <w:tcW w:w="1974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11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>25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  <w:tr w:rsidR="00B2423C" w:rsidRPr="00B600BF" w:rsidTr="00F43364">
        <w:trPr>
          <w:jc w:val="center"/>
        </w:trPr>
        <w:tc>
          <w:tcPr>
            <w:tcW w:w="5891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岩矿分析使用仪器的原理及应用</w:t>
            </w:r>
          </w:p>
        </w:tc>
        <w:tc>
          <w:tcPr>
            <w:tcW w:w="1595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李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B600BF">
              <w:rPr>
                <w:rFonts w:ascii="宋体" w:hAnsi="宋体" w:hint="eastAsia"/>
                <w:b/>
                <w:bCs/>
                <w:sz w:val="24"/>
              </w:rPr>
              <w:t>禾</w:t>
            </w:r>
          </w:p>
        </w:tc>
        <w:tc>
          <w:tcPr>
            <w:tcW w:w="1974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11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>28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  <w:tr w:rsidR="00B2423C" w:rsidRPr="00B600BF" w:rsidTr="00F43364">
        <w:trPr>
          <w:jc w:val="center"/>
        </w:trPr>
        <w:tc>
          <w:tcPr>
            <w:tcW w:w="5891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离子探针原理、技术与应用</w:t>
            </w:r>
          </w:p>
        </w:tc>
        <w:tc>
          <w:tcPr>
            <w:tcW w:w="1595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刘宇</w:t>
            </w:r>
          </w:p>
        </w:tc>
        <w:tc>
          <w:tcPr>
            <w:tcW w:w="1974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11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>29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  <w:tr w:rsidR="00B2423C" w:rsidRPr="00B600BF" w:rsidTr="00F43364">
        <w:trPr>
          <w:jc w:val="center"/>
        </w:trPr>
        <w:tc>
          <w:tcPr>
            <w:tcW w:w="5891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纳米探针技术的原理及应用</w:t>
            </w:r>
          </w:p>
        </w:tc>
        <w:tc>
          <w:tcPr>
            <w:tcW w:w="1595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杨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蔚</w:t>
            </w:r>
          </w:p>
        </w:tc>
        <w:tc>
          <w:tcPr>
            <w:tcW w:w="1974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11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>30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  <w:tr w:rsidR="00B2423C" w:rsidRPr="00B600BF" w:rsidTr="00F43364">
        <w:trPr>
          <w:jc w:val="center"/>
        </w:trPr>
        <w:tc>
          <w:tcPr>
            <w:tcW w:w="5891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稀有气体同位素测试与应用</w:t>
            </w:r>
          </w:p>
        </w:tc>
        <w:tc>
          <w:tcPr>
            <w:tcW w:w="1595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苏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B600BF">
              <w:rPr>
                <w:rFonts w:ascii="宋体" w:hAnsi="宋体" w:hint="eastAsia"/>
                <w:b/>
                <w:bCs/>
                <w:sz w:val="24"/>
              </w:rPr>
              <w:t>菲</w:t>
            </w:r>
          </w:p>
        </w:tc>
        <w:tc>
          <w:tcPr>
            <w:tcW w:w="1974" w:type="dxa"/>
            <w:vAlign w:val="center"/>
          </w:tcPr>
          <w:p w:rsidR="00B2423C" w:rsidRPr="00B600BF" w:rsidRDefault="00B2423C" w:rsidP="00B2423C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12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1 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  <w:tr w:rsidR="00F11B7E" w:rsidRPr="00B600BF" w:rsidTr="00F43364">
        <w:trPr>
          <w:jc w:val="center"/>
        </w:trPr>
        <w:tc>
          <w:tcPr>
            <w:tcW w:w="5891" w:type="dxa"/>
            <w:vAlign w:val="center"/>
          </w:tcPr>
          <w:p w:rsidR="00F11B7E" w:rsidRPr="00B600BF" w:rsidRDefault="00F11B7E" w:rsidP="00F11B7E">
            <w:pPr>
              <w:spacing w:beforeLines="30" w:before="93" w:afterLines="30" w:after="93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同位素稀释法原理、技术与应用</w:t>
            </w:r>
          </w:p>
        </w:tc>
        <w:tc>
          <w:tcPr>
            <w:tcW w:w="1595" w:type="dxa"/>
            <w:vAlign w:val="center"/>
          </w:tcPr>
          <w:p w:rsidR="00F11B7E" w:rsidRPr="00B600BF" w:rsidRDefault="00F11B7E" w:rsidP="00F11B7E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 w:rsidRPr="00B600BF">
              <w:rPr>
                <w:rFonts w:ascii="宋体" w:hAnsi="宋体" w:hint="eastAsia"/>
                <w:b/>
                <w:bCs/>
                <w:sz w:val="24"/>
              </w:rPr>
              <w:t>储著银</w:t>
            </w:r>
          </w:p>
        </w:tc>
        <w:tc>
          <w:tcPr>
            <w:tcW w:w="1974" w:type="dxa"/>
            <w:vAlign w:val="center"/>
          </w:tcPr>
          <w:p w:rsidR="00F11B7E" w:rsidRPr="00B600BF" w:rsidRDefault="00F11B7E" w:rsidP="00F11B7E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12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2 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  <w:tr w:rsidR="00F11B7E" w:rsidRPr="00B600BF" w:rsidTr="00F43364">
        <w:trPr>
          <w:jc w:val="center"/>
        </w:trPr>
        <w:tc>
          <w:tcPr>
            <w:tcW w:w="5891" w:type="dxa"/>
            <w:vAlign w:val="center"/>
          </w:tcPr>
          <w:p w:rsidR="00F11B7E" w:rsidRPr="00B600BF" w:rsidRDefault="00F11B7E" w:rsidP="00F11B7E">
            <w:pPr>
              <w:spacing w:beforeLines="30" w:before="93" w:afterLines="30" w:after="93"/>
              <w:rPr>
                <w:rFonts w:ascii="宋体"/>
                <w:b/>
                <w:bCs/>
                <w:sz w:val="24"/>
              </w:rPr>
            </w:pPr>
            <w:r w:rsidRPr="00BE3F46">
              <w:rPr>
                <w:rFonts w:ascii="宋体" w:hAnsi="宋体" w:hint="eastAsia"/>
                <w:b/>
                <w:bCs/>
                <w:sz w:val="24"/>
              </w:rPr>
              <w:t>（</w:t>
            </w:r>
            <w:r w:rsidRPr="00BE3F46">
              <w:rPr>
                <w:rFonts w:ascii="宋体" w:hAnsi="宋体"/>
                <w:b/>
                <w:bCs/>
                <w:sz w:val="24"/>
              </w:rPr>
              <w:t>U-Th)/He</w:t>
            </w:r>
            <w:r w:rsidRPr="00BE3F46">
              <w:rPr>
                <w:rFonts w:ascii="宋体" w:hAnsi="宋体" w:hint="eastAsia"/>
                <w:b/>
                <w:bCs/>
                <w:sz w:val="24"/>
              </w:rPr>
              <w:t>定年原理、技术与应用</w:t>
            </w:r>
          </w:p>
        </w:tc>
        <w:tc>
          <w:tcPr>
            <w:tcW w:w="1595" w:type="dxa"/>
            <w:vAlign w:val="center"/>
          </w:tcPr>
          <w:p w:rsidR="00F11B7E" w:rsidRPr="00B600BF" w:rsidRDefault="00F11B7E" w:rsidP="00F11B7E">
            <w:pPr>
              <w:spacing w:beforeLines="30" w:before="93" w:afterLines="30" w:after="93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吴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林</w:t>
            </w:r>
          </w:p>
        </w:tc>
        <w:tc>
          <w:tcPr>
            <w:tcW w:w="1974" w:type="dxa"/>
            <w:vAlign w:val="center"/>
          </w:tcPr>
          <w:p w:rsidR="00F11B7E" w:rsidRPr="00B600BF" w:rsidRDefault="00F11B7E" w:rsidP="00F11B7E">
            <w:pPr>
              <w:spacing w:beforeLines="30" w:before="93" w:afterLines="30" w:after="93"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12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5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日下午</w:t>
            </w:r>
          </w:p>
        </w:tc>
      </w:tr>
    </w:tbl>
    <w:p w:rsidR="0047219F" w:rsidRPr="00B600BF" w:rsidRDefault="0047219F" w:rsidP="00084B7A">
      <w:pPr>
        <w:spacing w:after="468"/>
        <w:ind w:firstLine="480"/>
        <w:rPr>
          <w:rFonts w:ascii="宋体"/>
          <w:sz w:val="24"/>
        </w:rPr>
      </w:pPr>
    </w:p>
    <w:p w:rsidR="0047219F" w:rsidRDefault="0047219F" w:rsidP="00F50A6D">
      <w:pPr>
        <w:spacing w:after="468"/>
        <w:ind w:firstLine="480"/>
      </w:pPr>
    </w:p>
    <w:sectPr w:rsidR="0047219F" w:rsidSect="00CE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FE0" w:rsidRDefault="00F76FE0" w:rsidP="00F43364">
      <w:r>
        <w:separator/>
      </w:r>
    </w:p>
  </w:endnote>
  <w:endnote w:type="continuationSeparator" w:id="0">
    <w:p w:rsidR="00F76FE0" w:rsidRDefault="00F76FE0" w:rsidP="00F4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FE0" w:rsidRDefault="00F76FE0" w:rsidP="00F43364">
      <w:r>
        <w:separator/>
      </w:r>
    </w:p>
  </w:footnote>
  <w:footnote w:type="continuationSeparator" w:id="0">
    <w:p w:rsidR="00F76FE0" w:rsidRDefault="00F76FE0" w:rsidP="00F43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44DEF"/>
    <w:multiLevelType w:val="hybridMultilevel"/>
    <w:tmpl w:val="262E0E50"/>
    <w:lvl w:ilvl="0" w:tplc="C43E1614">
      <w:start w:val="1"/>
      <w:numFmt w:val="decimal"/>
      <w:lvlText w:val="%1.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A104107"/>
    <w:multiLevelType w:val="hybridMultilevel"/>
    <w:tmpl w:val="EF669EF0"/>
    <w:lvl w:ilvl="0" w:tplc="DEE6DB3E">
      <w:start w:val="1"/>
      <w:numFmt w:val="decimal"/>
      <w:lvlText w:val="表%1.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ED40E2F"/>
    <w:multiLevelType w:val="hybridMultilevel"/>
    <w:tmpl w:val="A3BE4634"/>
    <w:lvl w:ilvl="0" w:tplc="8DA2045C">
      <w:start w:val="1"/>
      <w:numFmt w:val="decimal"/>
      <w:lvlText w:val="%1.1.1.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3332E97"/>
    <w:multiLevelType w:val="hybridMultilevel"/>
    <w:tmpl w:val="3DDED522"/>
    <w:lvl w:ilvl="0" w:tplc="94B45CA4">
      <w:start w:val="1"/>
      <w:numFmt w:val="decimal"/>
      <w:lvlText w:val="%1.1.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B7A"/>
    <w:rsid w:val="000020D1"/>
    <w:rsid w:val="000363A2"/>
    <w:rsid w:val="00084B7A"/>
    <w:rsid w:val="000A3336"/>
    <w:rsid w:val="000C6F5E"/>
    <w:rsid w:val="001319E2"/>
    <w:rsid w:val="001B5B8A"/>
    <w:rsid w:val="001F50BA"/>
    <w:rsid w:val="002C377D"/>
    <w:rsid w:val="002C79AC"/>
    <w:rsid w:val="002D74B2"/>
    <w:rsid w:val="00306036"/>
    <w:rsid w:val="003A6F0F"/>
    <w:rsid w:val="003E67AC"/>
    <w:rsid w:val="00401375"/>
    <w:rsid w:val="00406B2F"/>
    <w:rsid w:val="004553A4"/>
    <w:rsid w:val="0047219F"/>
    <w:rsid w:val="00491D02"/>
    <w:rsid w:val="004E765A"/>
    <w:rsid w:val="005102FE"/>
    <w:rsid w:val="00531DBF"/>
    <w:rsid w:val="0058156D"/>
    <w:rsid w:val="00596C85"/>
    <w:rsid w:val="006166E6"/>
    <w:rsid w:val="00623419"/>
    <w:rsid w:val="006B16EE"/>
    <w:rsid w:val="006B77CF"/>
    <w:rsid w:val="006E0E86"/>
    <w:rsid w:val="00822B59"/>
    <w:rsid w:val="00825536"/>
    <w:rsid w:val="00862FB9"/>
    <w:rsid w:val="00895EE3"/>
    <w:rsid w:val="008E1423"/>
    <w:rsid w:val="00910999"/>
    <w:rsid w:val="00947BF2"/>
    <w:rsid w:val="009D4CA8"/>
    <w:rsid w:val="009F75BB"/>
    <w:rsid w:val="00A230BC"/>
    <w:rsid w:val="00AF6950"/>
    <w:rsid w:val="00B2423C"/>
    <w:rsid w:val="00B32392"/>
    <w:rsid w:val="00B600BF"/>
    <w:rsid w:val="00B6649A"/>
    <w:rsid w:val="00B977FE"/>
    <w:rsid w:val="00BE3F46"/>
    <w:rsid w:val="00C16900"/>
    <w:rsid w:val="00C54028"/>
    <w:rsid w:val="00C73BE9"/>
    <w:rsid w:val="00C75A56"/>
    <w:rsid w:val="00C80B44"/>
    <w:rsid w:val="00CD753B"/>
    <w:rsid w:val="00CE32EF"/>
    <w:rsid w:val="00D06551"/>
    <w:rsid w:val="00D36138"/>
    <w:rsid w:val="00D7067B"/>
    <w:rsid w:val="00D94960"/>
    <w:rsid w:val="00DA7183"/>
    <w:rsid w:val="00DF291A"/>
    <w:rsid w:val="00DF7624"/>
    <w:rsid w:val="00E37227"/>
    <w:rsid w:val="00E44967"/>
    <w:rsid w:val="00E50D8F"/>
    <w:rsid w:val="00E77782"/>
    <w:rsid w:val="00E9037F"/>
    <w:rsid w:val="00EA4691"/>
    <w:rsid w:val="00F000FD"/>
    <w:rsid w:val="00F03572"/>
    <w:rsid w:val="00F11B7E"/>
    <w:rsid w:val="00F43364"/>
    <w:rsid w:val="00F50A6D"/>
    <w:rsid w:val="00F76FE0"/>
    <w:rsid w:val="00FD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9A9E625-1EC7-4FB8-BE28-DFF74B97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7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F50A6D"/>
    <w:pPr>
      <w:keepNext/>
      <w:keepLines/>
      <w:spacing w:afterLines="10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F50A6D"/>
    <w:pPr>
      <w:keepNext/>
      <w:keepLines/>
      <w:spacing w:before="260" w:after="260"/>
      <w:outlineLvl w:val="1"/>
    </w:pPr>
    <w:rPr>
      <w:rFonts w:ascii="Cambria" w:hAnsi="Cambria"/>
      <w:bCs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E372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F50A6D"/>
    <w:rPr>
      <w:rFonts w:ascii="Times New Roman" w:eastAsia="黑体" w:hAnsi="Times New Roman" w:cs="Times New Roman"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F50A6D"/>
    <w:rPr>
      <w:rFonts w:ascii="Cambria" w:eastAsia="宋体" w:hAnsi="Cambria" w:cs="Times New Roman"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sid w:val="00E37227"/>
    <w:rPr>
      <w:rFonts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99"/>
    <w:qFormat/>
    <w:rsid w:val="00F50A6D"/>
    <w:pPr>
      <w:spacing w:beforeLines="100" w:afterLines="100"/>
      <w:outlineLvl w:val="0"/>
    </w:pPr>
    <w:rPr>
      <w:rFonts w:ascii="Cambria" w:hAnsi="Cambria"/>
      <w:b/>
      <w:bCs/>
      <w:szCs w:val="32"/>
    </w:rPr>
  </w:style>
  <w:style w:type="character" w:customStyle="1" w:styleId="Char">
    <w:name w:val="标题 Char"/>
    <w:link w:val="a3"/>
    <w:uiPriority w:val="99"/>
    <w:locked/>
    <w:rsid w:val="00F50A6D"/>
    <w:rPr>
      <w:rFonts w:ascii="Cambria" w:eastAsia="黑体" w:hAnsi="Cambria" w:cs="Times New Roman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99"/>
    <w:qFormat/>
    <w:rsid w:val="00F50A6D"/>
    <w:pPr>
      <w:spacing w:beforeLines="100" w:afterLines="100" w:line="312" w:lineRule="auto"/>
      <w:outlineLvl w:val="1"/>
    </w:pPr>
    <w:rPr>
      <w:rFonts w:ascii="Cambria" w:eastAsia="楷体_GB2312" w:hAnsi="Cambria"/>
      <w:b/>
      <w:bCs/>
      <w:kern w:val="28"/>
      <w:szCs w:val="32"/>
    </w:rPr>
  </w:style>
  <w:style w:type="character" w:customStyle="1" w:styleId="Char0">
    <w:name w:val="副标题 Char"/>
    <w:link w:val="a4"/>
    <w:uiPriority w:val="99"/>
    <w:locked/>
    <w:rsid w:val="00F50A6D"/>
    <w:rPr>
      <w:rFonts w:ascii="Cambria" w:eastAsia="楷体_GB2312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F50A6D"/>
    <w:pPr>
      <w:widowControl w:val="0"/>
      <w:jc w:val="both"/>
    </w:pPr>
    <w:rPr>
      <w:rFonts w:eastAsia="楷体_GB2312"/>
      <w:kern w:val="2"/>
    </w:rPr>
  </w:style>
  <w:style w:type="paragraph" w:customStyle="1" w:styleId="a6">
    <w:name w:val="一级标题"/>
    <w:basedOn w:val="1"/>
    <w:uiPriority w:val="99"/>
    <w:rsid w:val="00B6649A"/>
    <w:pPr>
      <w:spacing w:beforeLines="50" w:afterLines="200"/>
      <w:jc w:val="center"/>
    </w:pPr>
    <w:rPr>
      <w:rFonts w:eastAsia="黑体"/>
      <w:sz w:val="28"/>
      <w:szCs w:val="28"/>
    </w:rPr>
  </w:style>
  <w:style w:type="paragraph" w:customStyle="1" w:styleId="a7">
    <w:name w:val="二级标题"/>
    <w:basedOn w:val="2"/>
    <w:link w:val="Char1"/>
    <w:uiPriority w:val="99"/>
    <w:rsid w:val="00B977FE"/>
    <w:pPr>
      <w:spacing w:beforeLines="100" w:afterLines="100"/>
    </w:pPr>
    <w:rPr>
      <w:rFonts w:ascii="Times New Roman" w:eastAsia="黑体" w:hAnsi="Times New Roman"/>
      <w:szCs w:val="24"/>
    </w:rPr>
  </w:style>
  <w:style w:type="paragraph" w:customStyle="1" w:styleId="a8">
    <w:name w:val="三级标题"/>
    <w:basedOn w:val="3"/>
    <w:link w:val="Char2"/>
    <w:uiPriority w:val="99"/>
    <w:rsid w:val="00D94960"/>
    <w:pPr>
      <w:spacing w:beforeLines="100" w:afterLines="100" w:line="240" w:lineRule="auto"/>
    </w:pPr>
    <w:rPr>
      <w:rFonts w:eastAsia="黑体"/>
      <w:sz w:val="24"/>
      <w:szCs w:val="24"/>
    </w:rPr>
  </w:style>
  <w:style w:type="paragraph" w:customStyle="1" w:styleId="a9">
    <w:name w:val="四级标题"/>
    <w:basedOn w:val="a"/>
    <w:link w:val="Char3"/>
    <w:uiPriority w:val="99"/>
    <w:rsid w:val="00B6649A"/>
    <w:pPr>
      <w:spacing w:beforeLines="50" w:afterLines="50"/>
    </w:pPr>
    <w:rPr>
      <w:rFonts w:eastAsia="楷体_GB2312"/>
      <w:szCs w:val="21"/>
    </w:rPr>
  </w:style>
  <w:style w:type="paragraph" w:styleId="aa">
    <w:name w:val="Plain Text"/>
    <w:basedOn w:val="a"/>
    <w:link w:val="Char4"/>
    <w:uiPriority w:val="99"/>
    <w:semiHidden/>
    <w:rsid w:val="00F50A6D"/>
    <w:rPr>
      <w:rFonts w:ascii="宋体" w:hAnsi="Courier New" w:cs="Courier New"/>
      <w:szCs w:val="21"/>
    </w:rPr>
  </w:style>
  <w:style w:type="character" w:customStyle="1" w:styleId="Char4">
    <w:name w:val="纯文本 Char"/>
    <w:link w:val="aa"/>
    <w:uiPriority w:val="99"/>
    <w:semiHidden/>
    <w:locked/>
    <w:rsid w:val="00F50A6D"/>
    <w:rPr>
      <w:rFonts w:ascii="宋体" w:hAnsi="Courier New" w:cs="Courier New"/>
      <w:sz w:val="21"/>
      <w:szCs w:val="21"/>
    </w:rPr>
  </w:style>
  <w:style w:type="paragraph" w:customStyle="1" w:styleId="ab">
    <w:name w:val="图表标题"/>
    <w:basedOn w:val="a"/>
    <w:link w:val="Char5"/>
    <w:uiPriority w:val="99"/>
    <w:rsid w:val="00F000FD"/>
    <w:pPr>
      <w:spacing w:beforeLines="50" w:afterLines="50" w:line="288" w:lineRule="auto"/>
      <w:jc w:val="center"/>
    </w:pPr>
    <w:rPr>
      <w:rFonts w:eastAsia="楷体_GB2312"/>
      <w:szCs w:val="21"/>
    </w:rPr>
  </w:style>
  <w:style w:type="character" w:customStyle="1" w:styleId="Char1">
    <w:name w:val="二级标题 Char"/>
    <w:link w:val="a7"/>
    <w:uiPriority w:val="99"/>
    <w:locked/>
    <w:rsid w:val="00B977FE"/>
    <w:rPr>
      <w:rFonts w:ascii="Times New Roman" w:eastAsia="黑体" w:hAnsi="Times New Roman" w:cs="Times New Roman"/>
      <w:bCs/>
      <w:kern w:val="2"/>
      <w:sz w:val="24"/>
      <w:szCs w:val="24"/>
    </w:rPr>
  </w:style>
  <w:style w:type="character" w:customStyle="1" w:styleId="Char2">
    <w:name w:val="三级标题 Char"/>
    <w:link w:val="a8"/>
    <w:uiPriority w:val="99"/>
    <w:locked/>
    <w:rsid w:val="00D94960"/>
    <w:rPr>
      <w:rFonts w:ascii="Times New Roman" w:eastAsia="黑体" w:hAnsi="Times New Roman" w:cs="Times New Roman"/>
      <w:b/>
      <w:bCs/>
      <w:kern w:val="2"/>
      <w:sz w:val="24"/>
      <w:szCs w:val="24"/>
    </w:rPr>
  </w:style>
  <w:style w:type="character" w:customStyle="1" w:styleId="Char3">
    <w:name w:val="四级标题 Char"/>
    <w:link w:val="a9"/>
    <w:uiPriority w:val="99"/>
    <w:locked/>
    <w:rsid w:val="00B6649A"/>
    <w:rPr>
      <w:rFonts w:ascii="Times New Roman" w:eastAsia="楷体_GB2312" w:hAnsi="Times New Roman" w:cs="Times New Roman"/>
      <w:kern w:val="2"/>
      <w:sz w:val="21"/>
      <w:szCs w:val="21"/>
    </w:rPr>
  </w:style>
  <w:style w:type="paragraph" w:customStyle="1" w:styleId="ac">
    <w:name w:val="论文正文"/>
    <w:basedOn w:val="a"/>
    <w:link w:val="Char6"/>
    <w:uiPriority w:val="99"/>
    <w:rsid w:val="00B6649A"/>
    <w:pPr>
      <w:spacing w:line="360" w:lineRule="auto"/>
    </w:pPr>
    <w:rPr>
      <w:szCs w:val="21"/>
    </w:rPr>
  </w:style>
  <w:style w:type="character" w:customStyle="1" w:styleId="Char6">
    <w:name w:val="论文正文 Char"/>
    <w:link w:val="ac"/>
    <w:uiPriority w:val="99"/>
    <w:locked/>
    <w:rsid w:val="00B6649A"/>
    <w:rPr>
      <w:rFonts w:ascii="Times New Roman" w:hAnsi="Times New Roman" w:cs="Times New Roman"/>
      <w:kern w:val="2"/>
      <w:sz w:val="21"/>
      <w:szCs w:val="21"/>
    </w:rPr>
  </w:style>
  <w:style w:type="character" w:customStyle="1" w:styleId="Char5">
    <w:name w:val="图表标题 Char"/>
    <w:link w:val="ab"/>
    <w:uiPriority w:val="99"/>
    <w:locked/>
    <w:rsid w:val="00F000FD"/>
    <w:rPr>
      <w:rFonts w:ascii="Times New Roman" w:eastAsia="楷体_GB2312" w:hAnsi="Times New Roman" w:cs="Times New Roman"/>
      <w:sz w:val="21"/>
      <w:szCs w:val="21"/>
    </w:rPr>
  </w:style>
  <w:style w:type="paragraph" w:customStyle="1" w:styleId="ad">
    <w:name w:val="图表内容"/>
    <w:basedOn w:val="a"/>
    <w:link w:val="Char7"/>
    <w:uiPriority w:val="99"/>
    <w:rsid w:val="00F000FD"/>
    <w:rPr>
      <w:rFonts w:eastAsia="楷体_GB2312"/>
      <w:szCs w:val="21"/>
    </w:rPr>
  </w:style>
  <w:style w:type="character" w:customStyle="1" w:styleId="Char7">
    <w:name w:val="图表内容 Char"/>
    <w:link w:val="ad"/>
    <w:uiPriority w:val="99"/>
    <w:locked/>
    <w:rsid w:val="00F000FD"/>
    <w:rPr>
      <w:rFonts w:ascii="Times New Roman" w:eastAsia="楷体_GB2312" w:hAnsi="Times New Roman" w:cs="Times New Roman"/>
      <w:sz w:val="21"/>
      <w:szCs w:val="21"/>
    </w:rPr>
  </w:style>
  <w:style w:type="paragraph" w:styleId="ae">
    <w:name w:val="header"/>
    <w:basedOn w:val="a"/>
    <w:link w:val="Char8"/>
    <w:uiPriority w:val="99"/>
    <w:semiHidden/>
    <w:rsid w:val="00F43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8">
    <w:name w:val="页眉 Char"/>
    <w:link w:val="ae"/>
    <w:uiPriority w:val="99"/>
    <w:semiHidden/>
    <w:locked/>
    <w:rsid w:val="00F43364"/>
    <w:rPr>
      <w:rFonts w:ascii="Times New Roman" w:hAnsi="Times New Roman" w:cs="Times New Roman"/>
      <w:sz w:val="18"/>
      <w:szCs w:val="18"/>
    </w:rPr>
  </w:style>
  <w:style w:type="paragraph" w:styleId="af">
    <w:name w:val="footer"/>
    <w:basedOn w:val="a"/>
    <w:link w:val="Char9"/>
    <w:uiPriority w:val="99"/>
    <w:semiHidden/>
    <w:rsid w:val="00F43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9">
    <w:name w:val="页脚 Char"/>
    <w:link w:val="af"/>
    <w:uiPriority w:val="99"/>
    <w:semiHidden/>
    <w:locked/>
    <w:rsid w:val="00F43364"/>
    <w:rPr>
      <w:rFonts w:ascii="Times New Roman" w:hAnsi="Times New Roman" w:cs="Times New Roman"/>
      <w:sz w:val="18"/>
      <w:szCs w:val="18"/>
    </w:rPr>
  </w:style>
  <w:style w:type="paragraph" w:styleId="af0">
    <w:name w:val="Balloon Text"/>
    <w:basedOn w:val="a"/>
    <w:link w:val="Chara"/>
    <w:uiPriority w:val="99"/>
    <w:semiHidden/>
    <w:rsid w:val="009F75BB"/>
    <w:rPr>
      <w:sz w:val="18"/>
      <w:szCs w:val="18"/>
    </w:rPr>
  </w:style>
  <w:style w:type="character" w:customStyle="1" w:styleId="Chara">
    <w:name w:val="批注框文本 Char"/>
    <w:link w:val="af0"/>
    <w:uiPriority w:val="99"/>
    <w:semiHidden/>
    <w:locked/>
    <w:rsid w:val="009F75B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86</Words>
  <Characters>496</Characters>
  <Application>Microsoft Office Word</Application>
  <DocSecurity>0</DocSecurity>
  <Lines>4</Lines>
  <Paragraphs>1</Paragraphs>
  <ScaleCrop>false</ScaleCrop>
  <Company>中国科学院地质与地球物理研究所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黄莹</dc:creator>
  <cp:keywords/>
  <dc:description/>
  <cp:lastModifiedBy>user</cp:lastModifiedBy>
  <cp:revision>24</cp:revision>
  <cp:lastPrinted>2015-10-30T01:58:00Z</cp:lastPrinted>
  <dcterms:created xsi:type="dcterms:W3CDTF">2014-11-13T03:31:00Z</dcterms:created>
  <dcterms:modified xsi:type="dcterms:W3CDTF">2016-11-04T00:48:00Z</dcterms:modified>
</cp:coreProperties>
</file>